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余庆县</w:t>
      </w:r>
      <w:r>
        <w:rPr>
          <w:rFonts w:hint="eastAsia" w:ascii="仿宋" w:hAnsi="仿宋" w:eastAsia="仿宋" w:cs="仿宋_GB2312"/>
          <w:sz w:val="32"/>
          <w:szCs w:val="32"/>
        </w:rPr>
        <w:t>公安局2026年面向社会公开招聘警务辅助人员公告》的内容，现郑重承诺：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ODdhNjBhYWFlNWVhMGZhOWE5NmY4OWNkODE3ZTAifQ=="/>
  </w:docVars>
  <w:rsids>
    <w:rsidRoot w:val="00000000"/>
    <w:rsid w:val="0843242B"/>
    <w:rsid w:val="107400FC"/>
    <w:rsid w:val="1A245A02"/>
    <w:rsid w:val="1D442EBE"/>
    <w:rsid w:val="286E203C"/>
    <w:rsid w:val="2DB9745B"/>
    <w:rsid w:val="34444D77"/>
    <w:rsid w:val="35B005CB"/>
    <w:rsid w:val="36DA30E8"/>
    <w:rsid w:val="3FA1619D"/>
    <w:rsid w:val="400958A9"/>
    <w:rsid w:val="47B44F75"/>
    <w:rsid w:val="499105BC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2026-05-12T06:39:48Z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008FE91BE8144421B1D93FF1C1E7E778_12</vt:lpwstr>
  </property>
</Properties>
</file>