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附件2：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color w:val="auto"/>
          <w:sz w:val="44"/>
          <w:szCs w:val="44"/>
        </w:rPr>
        <w:t>学院应聘登记表</w:t>
      </w:r>
      <w:bookmarkEnd w:id="0"/>
    </w:p>
    <w:tbl>
      <w:tblPr>
        <w:tblStyle w:val="2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ascii="宋体" w:hAnsi="宋体"/>
                <w:color w:val="auto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本人姓名：                                        年   月   日</w:t>
            </w:r>
          </w:p>
        </w:tc>
      </w:tr>
    </w:tbl>
    <w:p/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zQ0NTE0ZjhlYzA5YWQ4NDQzNjAyN2M0YzY0N2EifQ=="/>
  </w:docVars>
  <w:rsids>
    <w:rsidRoot w:val="04A116AC"/>
    <w:rsid w:val="04A1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2023-01-10T03:41:00Z</dcterms:created>
  <dc:creator>MYC</dc:creator>
  <cp:lastModifiedBy>MYC</cp:lastModifiedBy>
  <dcterms:modified xsi:type="dcterms:W3CDTF">2023-01-10T03:42:56Z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463F31DC17304D20A07956FFEE48E612</vt:lpwstr>
  </property>
</Properties>
</file>