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六盘水市钟山区公开选调工作人员报名资格审查表</w:t>
      </w:r>
    </w:p>
    <w:tbl>
      <w:tblPr>
        <w:tblStyle w:val="3"/>
        <w:tblpPr w:leftFromText="180" w:rightFromText="180" w:vertAnchor="text" w:horzAnchor="page" w:tblpX="1283" w:tblpY="678"/>
        <w:tblOverlap w:val="never"/>
        <w:tblW w:w="98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582"/>
        <w:gridCol w:w="540"/>
        <w:gridCol w:w="793"/>
        <w:gridCol w:w="217"/>
        <w:gridCol w:w="588"/>
        <w:gridCol w:w="510"/>
        <w:gridCol w:w="15"/>
        <w:gridCol w:w="59"/>
        <w:gridCol w:w="797"/>
        <w:gridCol w:w="689"/>
        <w:gridCol w:w="215"/>
        <w:gridCol w:w="363"/>
        <w:gridCol w:w="56"/>
        <w:gridCol w:w="386"/>
        <w:gridCol w:w="1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姓  名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身份证号</w:t>
            </w:r>
          </w:p>
        </w:tc>
        <w:tc>
          <w:tcPr>
            <w:tcW w:w="557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性  别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出生年月</w:t>
            </w: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政治面貌</w:t>
            </w:r>
          </w:p>
        </w:tc>
        <w:tc>
          <w:tcPr>
            <w:tcW w:w="27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民  族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婚姻状况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籍  贯</w:t>
            </w:r>
          </w:p>
        </w:tc>
        <w:tc>
          <w:tcPr>
            <w:tcW w:w="27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第一学历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毕业院校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及专业</w:t>
            </w:r>
          </w:p>
        </w:tc>
        <w:tc>
          <w:tcPr>
            <w:tcW w:w="557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最高学历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毕业院校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及专业</w:t>
            </w:r>
          </w:p>
        </w:tc>
        <w:tc>
          <w:tcPr>
            <w:tcW w:w="557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现工作单位及职务</w:t>
            </w:r>
          </w:p>
        </w:tc>
        <w:tc>
          <w:tcPr>
            <w:tcW w:w="510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17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健康状况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选调单位及代码</w:t>
            </w:r>
          </w:p>
        </w:tc>
        <w:tc>
          <w:tcPr>
            <w:tcW w:w="37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选调职位及代码</w:t>
            </w:r>
          </w:p>
        </w:tc>
        <w:tc>
          <w:tcPr>
            <w:tcW w:w="339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近两年考核结果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单位电话</w:t>
            </w:r>
          </w:p>
        </w:tc>
        <w:tc>
          <w:tcPr>
            <w:tcW w:w="19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手机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进入机关或事业单位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工作时间</w:t>
            </w: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19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个人身份</w:t>
            </w:r>
          </w:p>
        </w:tc>
        <w:tc>
          <w:tcPr>
            <w:tcW w:w="33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奖惩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情况</w:t>
            </w:r>
          </w:p>
        </w:tc>
        <w:tc>
          <w:tcPr>
            <w:tcW w:w="849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本人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简历</w:t>
            </w:r>
          </w:p>
        </w:tc>
        <w:tc>
          <w:tcPr>
            <w:tcW w:w="849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1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贴相片处</w:t>
            </w:r>
          </w:p>
        </w:tc>
        <w:tc>
          <w:tcPr>
            <w:tcW w:w="2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21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21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参加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选调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人员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承诺</w:t>
            </w:r>
          </w:p>
        </w:tc>
        <w:tc>
          <w:tcPr>
            <w:tcW w:w="43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 xml:space="preserve">    本人承诺所填信息全部属实，如有虚假，后果自负。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 xml:space="preserve">            签字：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 xml:space="preserve">                        年   月   日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所在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单位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党委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（党组）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意见</w:t>
            </w:r>
          </w:p>
        </w:tc>
        <w:tc>
          <w:tcPr>
            <w:tcW w:w="24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 xml:space="preserve">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组织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（人事）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部门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意见</w:t>
            </w:r>
          </w:p>
        </w:tc>
        <w:tc>
          <w:tcPr>
            <w:tcW w:w="43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 xml:space="preserve">               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 xml:space="preserve">                年    月    日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主管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>部门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 xml:space="preserve">意见                                                         </w:t>
            </w:r>
          </w:p>
        </w:tc>
        <w:tc>
          <w:tcPr>
            <w:tcW w:w="24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 xml:space="preserve">                                        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</w:rPr>
              <w:t xml:space="preserve">      年    月    日 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C51DC"/>
    <w:rsid w:val="36AC51D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0"/>
    <w:basedOn w:val="2"/>
    <w:uiPriority w:val="0"/>
    <w:rPr>
      <w:rFonts w:hint="default" w:ascii="Times New Roman" w:hAnsi="Times New Roman" w:cs="Times New Roman"/>
    </w:rPr>
  </w:style>
  <w:style w:type="paragraph" w:customStyle="1" w:styleId="5">
    <w:name w:val="正文 New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character" w:customStyle="1" w:styleId="6">
    <w:name w:val="15"/>
    <w:basedOn w:val="2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2017-10-10T09:40:00Z</dcterms:created>
  <dc:creator>王丹</dc:creator>
  <cp:lastModifiedBy>王丹</cp:lastModifiedBy>
  <dcterms:modified xsi:type="dcterms:W3CDTF">2017-10-10T09:41:54Z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