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C91A"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33E9D98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 w14:paraId="5CF7DA3F">
      <w:pPr>
        <w:tabs>
          <w:tab w:val="center" w:pos="4867"/>
          <w:tab w:val="left" w:pos="7969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报考人员诚信承诺书</w:t>
      </w:r>
    </w:p>
    <w:p w14:paraId="1E722299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7C7E6F4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本人已仔细阅读贵州省农业发展集团有限责任公司于2026年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日发布的《</w:t>
      </w:r>
      <w:bookmarkStart w:id="0" w:name="OLE_LINK2"/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贵州省农业发展集团有限责任公司2026年公开</w:t>
      </w:r>
      <w:bookmarkEnd w:id="0"/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录（第一批）岗位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公告》及《贵州省农业发展集团有限责任公司2026年公开招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录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（第一批）岗位一览表》，清楚并理解其内容。在此本人郑重承诺：</w:t>
      </w:r>
    </w:p>
    <w:p w14:paraId="1D69C03A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一、自觉执行公开招聘工作的有关政策。严格遵守考试纪律，服从考试安排，不作弊或协助他人作弊。</w:t>
      </w:r>
    </w:p>
    <w:p w14:paraId="450B53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二、真实、准确地填写并提供本人个人信息、证明资料、证件等相关材料以及有效的手机号码和联系方式。</w:t>
      </w:r>
    </w:p>
    <w:p w14:paraId="5C97A14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三、不弄虚作假。不伪造、变造、不使用假材料或假信息。</w:t>
      </w:r>
    </w:p>
    <w:p w14:paraId="0081FAA8">
      <w:pPr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eastAsia="仿宋_GB2312"/>
          <w:sz w:val="32"/>
          <w:szCs w:val="32"/>
          <w:lang w:bidi="ar"/>
        </w:rPr>
        <w:t>与招聘岗位直接领导或招聘岗位部门主要领导</w:t>
      </w:r>
      <w:r>
        <w:rPr>
          <w:rFonts w:hint="eastAsia" w:eastAsia="仿宋_GB2312"/>
          <w:sz w:val="32"/>
          <w:szCs w:val="32"/>
          <w:lang w:bidi="ar"/>
        </w:rPr>
        <w:t>无</w:t>
      </w:r>
      <w:r>
        <w:rPr>
          <w:rFonts w:eastAsia="仿宋_GB2312"/>
          <w:sz w:val="32"/>
          <w:szCs w:val="32"/>
          <w:lang w:bidi="ar"/>
        </w:rPr>
        <w:t>夫妻关系、直系血亲关系、三代以内旁系血亲关系以及近姻亲关系的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且与公司主要领导</w:t>
      </w:r>
      <w:r>
        <w:rPr>
          <w:rFonts w:hint="eastAsia" w:eastAsia="仿宋_GB2312"/>
          <w:sz w:val="32"/>
          <w:szCs w:val="32"/>
          <w:lang w:bidi="ar"/>
        </w:rPr>
        <w:t>无</w:t>
      </w:r>
      <w:r>
        <w:rPr>
          <w:rFonts w:eastAsia="仿宋_GB2312"/>
          <w:sz w:val="32"/>
          <w:szCs w:val="32"/>
          <w:lang w:bidi="ar"/>
        </w:rPr>
        <w:t>上述关系</w:t>
      </w:r>
      <w:r>
        <w:rPr>
          <w:rFonts w:hint="eastAsia" w:eastAsia="仿宋_GB2312"/>
          <w:sz w:val="32"/>
          <w:szCs w:val="32"/>
          <w:lang w:bidi="ar"/>
        </w:rPr>
        <w:t>。</w:t>
      </w:r>
    </w:p>
    <w:p w14:paraId="1D26947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五、本人保证符合招聘公告中要求的资格条件。</w:t>
      </w:r>
    </w:p>
    <w:p w14:paraId="27021A2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六、对违反以上承诺所造成的后果，本人自愿承担相应责任。 </w:t>
      </w:r>
    </w:p>
    <w:p w14:paraId="39BC4CF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7C6557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承诺人：</w:t>
      </w:r>
    </w:p>
    <w:p w14:paraId="3CDE357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时  间：</w:t>
      </w:r>
    </w:p>
    <w:p w14:paraId="459BBBF0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777CA">
    <w:pPr>
      <w:pStyle w:val="4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99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71B8C"/>
    <w:rsid w:val="66D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2026-04-15T02:51:00Z</dcterms:created>
  <dc:creator>影哲</dc:creator>
  <cp:lastModifiedBy>影哲</cp:lastModifiedBy>
  <dcterms:modified xsi:type="dcterms:W3CDTF">2026-04-15T02:52:05Z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96BBAD3989204C2EA8A8F526B7175C25_11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